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4140" w:type="dxa"/>
        <w:jc w:val="center"/>
        <w:tblLook w:val="04A0" w:firstRow="1" w:lastRow="0" w:firstColumn="1" w:lastColumn="0" w:noHBand="0" w:noVBand="1"/>
      </w:tblPr>
      <w:tblGrid>
        <w:gridCol w:w="1555"/>
        <w:gridCol w:w="1586"/>
        <w:gridCol w:w="5502"/>
        <w:gridCol w:w="5497"/>
      </w:tblGrid>
      <w:tr w:rsidR="005E6712" w14:paraId="2022BE06" w14:textId="77777777" w:rsidTr="00DD2BB1">
        <w:trPr>
          <w:trHeight w:val="416"/>
          <w:jc w:val="center"/>
        </w:trPr>
        <w:tc>
          <w:tcPr>
            <w:tcW w:w="14140" w:type="dxa"/>
            <w:gridSpan w:val="4"/>
            <w:shd w:val="clear" w:color="auto" w:fill="auto"/>
            <w:vAlign w:val="center"/>
          </w:tcPr>
          <w:p w14:paraId="5FDF99F9" w14:textId="53FE3666" w:rsidR="005E6712" w:rsidRDefault="007F5483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DENOMINAZIONE INCARICO DI FUNZIONE: </w:t>
            </w:r>
            <w:r>
              <w:rPr>
                <w:rFonts w:ascii="Arial" w:hAnsi="Arial" w:cs="Arial"/>
                <w:sz w:val="18"/>
                <w:szCs w:val="28"/>
              </w:rPr>
              <w:t>Coordinamento Riabilitazione Sud (Argenta-Portomaggiore)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Fascia 3: valore economico € 4.230</w:t>
            </w:r>
          </w:p>
        </w:tc>
      </w:tr>
      <w:tr w:rsidR="005E6712" w14:paraId="24E06CF5" w14:textId="77777777" w:rsidTr="00DD2BB1">
        <w:trPr>
          <w:trHeight w:val="383"/>
          <w:jc w:val="center"/>
        </w:trPr>
        <w:tc>
          <w:tcPr>
            <w:tcW w:w="1555" w:type="dxa"/>
            <w:shd w:val="clear" w:color="auto" w:fill="auto"/>
          </w:tcPr>
          <w:p w14:paraId="6FE0BA7A" w14:textId="77777777" w:rsidR="005E6712" w:rsidRDefault="007F54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STRUTTURA DI APPARTENENZA</w:t>
            </w:r>
          </w:p>
        </w:tc>
        <w:tc>
          <w:tcPr>
            <w:tcW w:w="1586" w:type="dxa"/>
            <w:shd w:val="clear" w:color="auto" w:fill="auto"/>
          </w:tcPr>
          <w:p w14:paraId="1B5ED368" w14:textId="77777777" w:rsidR="005E6712" w:rsidRDefault="007F54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RUOLO/PROFILO PROFESSIONALE</w:t>
            </w:r>
          </w:p>
        </w:tc>
        <w:tc>
          <w:tcPr>
            <w:tcW w:w="5502" w:type="dxa"/>
            <w:shd w:val="clear" w:color="auto" w:fill="auto"/>
            <w:vAlign w:val="center"/>
          </w:tcPr>
          <w:p w14:paraId="1FE104A4" w14:textId="77777777" w:rsidR="005E6712" w:rsidRDefault="007F54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MISSIONE E AREE DI RESPONSABILITA’</w:t>
            </w:r>
          </w:p>
        </w:tc>
        <w:tc>
          <w:tcPr>
            <w:tcW w:w="5496" w:type="dxa"/>
            <w:shd w:val="clear" w:color="auto" w:fill="auto"/>
            <w:vAlign w:val="center"/>
          </w:tcPr>
          <w:p w14:paraId="167BC27A" w14:textId="2ABE60CB" w:rsidR="005E6712" w:rsidRDefault="007F54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PRINCIPALI ATTIVITA’</w:t>
            </w:r>
          </w:p>
        </w:tc>
      </w:tr>
      <w:tr w:rsidR="005E6712" w14:paraId="6328DF55" w14:textId="77777777" w:rsidTr="00DD2BB1">
        <w:trPr>
          <w:trHeight w:val="8198"/>
          <w:jc w:val="center"/>
        </w:trPr>
        <w:tc>
          <w:tcPr>
            <w:tcW w:w="1555" w:type="dxa"/>
            <w:shd w:val="clear" w:color="auto" w:fill="auto"/>
          </w:tcPr>
          <w:p w14:paraId="50C0B40A" w14:textId="77777777" w:rsidR="005E6712" w:rsidRDefault="005E67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BC7D6F3" w14:textId="34D7AA06" w:rsidR="005E6712" w:rsidRDefault="007F5483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DATeRPS</w:t>
            </w:r>
          </w:p>
        </w:tc>
        <w:tc>
          <w:tcPr>
            <w:tcW w:w="1586" w:type="dxa"/>
            <w:shd w:val="clear" w:color="auto" w:fill="auto"/>
          </w:tcPr>
          <w:p w14:paraId="0C8DF0A9" w14:textId="77777777" w:rsidR="005E6712" w:rsidRDefault="005E67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C5648B4" w14:textId="77777777" w:rsidR="005E6712" w:rsidRDefault="007F548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Sanitario:</w:t>
            </w:r>
          </w:p>
          <w:p w14:paraId="552FFBE7" w14:textId="0A092099" w:rsidR="005E6712" w:rsidRDefault="00750A6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Fisioterapista</w:t>
            </w:r>
          </w:p>
        </w:tc>
        <w:tc>
          <w:tcPr>
            <w:tcW w:w="5502" w:type="dxa"/>
            <w:shd w:val="clear" w:color="auto" w:fill="auto"/>
          </w:tcPr>
          <w:p w14:paraId="2CDFB6F1" w14:textId="77777777" w:rsidR="005E6712" w:rsidRPr="007F5483" w:rsidRDefault="005E6712" w:rsidP="007F5483">
            <w:pPr>
              <w:spacing w:after="0" w:line="240" w:lineRule="auto"/>
              <w:rPr>
                <w:rFonts w:ascii="Arial" w:hAnsi="Arial" w:cs="Arial"/>
                <w:iCs/>
                <w:color w:val="00000A"/>
                <w:sz w:val="16"/>
                <w:szCs w:val="16"/>
              </w:rPr>
            </w:pPr>
          </w:p>
          <w:p w14:paraId="1D7A1637" w14:textId="77777777" w:rsidR="005E6712" w:rsidRPr="007F5483" w:rsidRDefault="007F5483" w:rsidP="007F5483">
            <w:pPr>
              <w:spacing w:after="0" w:line="240" w:lineRule="auto"/>
              <w:rPr>
                <w:sz w:val="16"/>
                <w:szCs w:val="16"/>
              </w:rPr>
            </w:pPr>
            <w:r w:rsidRPr="007F5483">
              <w:rPr>
                <w:rFonts w:ascii="Arial" w:hAnsi="Arial" w:cs="Arial"/>
                <w:iCs/>
                <w:color w:val="00000A"/>
                <w:sz w:val="16"/>
                <w:szCs w:val="16"/>
              </w:rPr>
              <w:t>Missione:</w:t>
            </w:r>
          </w:p>
          <w:p w14:paraId="127077C8" w14:textId="77777777" w:rsidR="007F5483" w:rsidRPr="007F5483" w:rsidRDefault="007F5483" w:rsidP="007F5483">
            <w:pPr>
              <w:tabs>
                <w:tab w:val="left" w:pos="4210"/>
                <w:tab w:val="left" w:pos="9430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5483">
              <w:rPr>
                <w:rFonts w:ascii="Arial" w:hAnsi="Arial" w:cs="Arial"/>
                <w:sz w:val="16"/>
                <w:szCs w:val="16"/>
              </w:rPr>
              <w:t xml:space="preserve">Il coordinatore è colui che assume la responsabilità di gestire risorse e processi al fine di conseguire gli obiettivi della propria articolazione organizzativa in stretta collaborazione con il Responsabile di Modulo Organizzativo, </w:t>
            </w:r>
            <w:r w:rsidRPr="007F5483">
              <w:rPr>
                <w:rFonts w:ascii="Arial" w:hAnsi="Arial" w:cs="Arial"/>
                <w:iCs/>
                <w:sz w:val="16"/>
                <w:szCs w:val="16"/>
              </w:rPr>
              <w:t>gestisce inoltre la formazione permanente del personale attraverso la rilevazione del bisogno formativo, l’analisi dello stesso e l’organizzazione del processo formativo.</w:t>
            </w:r>
          </w:p>
          <w:p w14:paraId="7FAFFFA1" w14:textId="77777777" w:rsidR="007F5483" w:rsidRPr="007F5483" w:rsidRDefault="007F5483" w:rsidP="007F5483">
            <w:pPr>
              <w:tabs>
                <w:tab w:val="left" w:pos="4210"/>
                <w:tab w:val="left" w:pos="9430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5483">
              <w:rPr>
                <w:rFonts w:ascii="Arial" w:hAnsi="Arial" w:cs="Arial"/>
                <w:iCs/>
                <w:sz w:val="16"/>
                <w:szCs w:val="16"/>
              </w:rPr>
              <w:t>Si rapporta con il</w:t>
            </w:r>
            <w:r w:rsidRPr="007F5483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Hlk153532969"/>
            <w:r w:rsidRPr="007F5483">
              <w:rPr>
                <w:rFonts w:ascii="Arial" w:hAnsi="Arial" w:cs="Arial"/>
                <w:sz w:val="16"/>
                <w:szCs w:val="16"/>
              </w:rPr>
              <w:t>Dirigente Prof.ni Sanitarie Area Riabilitazione</w:t>
            </w:r>
            <w:bookmarkEnd w:id="0"/>
            <w:r w:rsidRPr="007F5483">
              <w:rPr>
                <w:rFonts w:ascii="Arial" w:hAnsi="Arial" w:cs="Arial"/>
                <w:iCs/>
                <w:sz w:val="16"/>
                <w:szCs w:val="16"/>
              </w:rPr>
              <w:t xml:space="preserve"> per la definizione/assegnazione delle risorse necessarie allo svolgimento della propria attività.</w:t>
            </w:r>
          </w:p>
          <w:p w14:paraId="1DEECABC" w14:textId="77777777" w:rsidR="007F5483" w:rsidRPr="007F5483" w:rsidRDefault="007F5483" w:rsidP="007F5483">
            <w:pPr>
              <w:tabs>
                <w:tab w:val="left" w:pos="4210"/>
                <w:tab w:val="left" w:pos="9430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5483">
              <w:rPr>
                <w:rFonts w:ascii="Arial" w:hAnsi="Arial" w:cs="Arial"/>
                <w:iCs/>
                <w:sz w:val="16"/>
                <w:szCs w:val="16"/>
              </w:rPr>
              <w:t>Le funzioni di coordinamento dell’Area Riabilitativa richiedono capacità e conoscenza di tipo intellettuale, emozionale, innovative, relazionali e gestionali.</w:t>
            </w:r>
          </w:p>
          <w:p w14:paraId="6CE462E3" w14:textId="77777777" w:rsidR="007F5483" w:rsidRPr="007F5483" w:rsidRDefault="007F5483" w:rsidP="007F5483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5483">
              <w:rPr>
                <w:rFonts w:ascii="Arial" w:hAnsi="Arial" w:cs="Arial"/>
                <w:sz w:val="16"/>
                <w:szCs w:val="16"/>
              </w:rPr>
              <w:t>Garantisce gli standard assistenziali/riabilitativi dichiarati dalla Direzione Infermieristica e Tecnica, attraverso la gestione delle risorse assegnate coerentemente ai principi di efficacia ed efficienza organizzativa dei processi assistenziali dell’Area Riabilitativa.</w:t>
            </w:r>
          </w:p>
          <w:p w14:paraId="5974128D" w14:textId="77777777" w:rsidR="005E6712" w:rsidRPr="007F5483" w:rsidRDefault="005E6712" w:rsidP="007F5483">
            <w:pPr>
              <w:tabs>
                <w:tab w:val="left" w:pos="4210"/>
                <w:tab w:val="left" w:pos="9430"/>
              </w:tabs>
              <w:spacing w:after="0" w:line="240" w:lineRule="auto"/>
              <w:jc w:val="both"/>
              <w:rPr>
                <w:rFonts w:ascii="Arial" w:hAnsi="Arial" w:cs="Arial"/>
                <w:iCs/>
                <w:color w:val="00000A"/>
                <w:sz w:val="16"/>
                <w:szCs w:val="16"/>
              </w:rPr>
            </w:pPr>
          </w:p>
          <w:p w14:paraId="54F8A0B6" w14:textId="77777777" w:rsidR="005E6712" w:rsidRPr="007F5483" w:rsidRDefault="007F5483" w:rsidP="007F5483">
            <w:pPr>
              <w:tabs>
                <w:tab w:val="left" w:pos="4210"/>
                <w:tab w:val="left" w:pos="9430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5483">
              <w:rPr>
                <w:rFonts w:ascii="Arial" w:hAnsi="Arial" w:cs="Arial"/>
                <w:iCs/>
                <w:color w:val="00000A"/>
                <w:sz w:val="16"/>
                <w:szCs w:val="16"/>
              </w:rPr>
              <w:t>Aree di responsabilità:</w:t>
            </w:r>
          </w:p>
          <w:p w14:paraId="5A498C54" w14:textId="77777777" w:rsidR="007F5483" w:rsidRPr="007F5483" w:rsidRDefault="007F5483" w:rsidP="007F5483">
            <w:pPr>
              <w:pStyle w:val="Paragrafoelenco"/>
              <w:numPr>
                <w:ilvl w:val="0"/>
                <w:numId w:val="3"/>
              </w:numPr>
              <w:tabs>
                <w:tab w:val="clear" w:pos="720"/>
                <w:tab w:val="left" w:pos="289"/>
                <w:tab w:val="left" w:pos="4210"/>
                <w:tab w:val="left" w:pos="9430"/>
              </w:tabs>
              <w:ind w:left="289" w:hanging="284"/>
              <w:jc w:val="both"/>
              <w:rPr>
                <w:sz w:val="16"/>
                <w:szCs w:val="16"/>
              </w:rPr>
            </w:pPr>
            <w:r w:rsidRPr="007F5483">
              <w:rPr>
                <w:rFonts w:ascii="Arial" w:hAnsi="Arial" w:cs="Arial"/>
                <w:iCs/>
                <w:sz w:val="16"/>
                <w:szCs w:val="16"/>
              </w:rPr>
              <w:t>Garantisce il processo terapeutico riabilitativo attraverso la gestione delle risorse umane e tecnologiche assegnate al M.O. in coerenza con gli indirizzi operativi e gestionali del DATeRPS, del Responsabile del M.O. e del Direttore del DAI;</w:t>
            </w:r>
          </w:p>
          <w:p w14:paraId="52995D96" w14:textId="77777777" w:rsidR="007F5483" w:rsidRPr="007F5483" w:rsidRDefault="007F5483" w:rsidP="007F5483">
            <w:pPr>
              <w:pStyle w:val="Paragrafoelenco"/>
              <w:numPr>
                <w:ilvl w:val="0"/>
                <w:numId w:val="3"/>
              </w:numPr>
              <w:tabs>
                <w:tab w:val="clear" w:pos="720"/>
                <w:tab w:val="left" w:pos="289"/>
                <w:tab w:val="left" w:pos="4210"/>
                <w:tab w:val="left" w:pos="9430"/>
              </w:tabs>
              <w:ind w:left="289" w:hanging="284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F5483">
              <w:rPr>
                <w:rFonts w:ascii="Arial" w:hAnsi="Arial" w:cs="Arial"/>
                <w:iCs/>
                <w:sz w:val="16"/>
                <w:szCs w:val="16"/>
              </w:rPr>
              <w:t>Assicura la gestione delle presenze/assenze del personale garantendo l’applicazione della normativa di lavoro;</w:t>
            </w:r>
          </w:p>
          <w:p w14:paraId="60A832FC" w14:textId="77777777" w:rsidR="007F5483" w:rsidRPr="007F5483" w:rsidRDefault="007F5483" w:rsidP="007F5483">
            <w:pPr>
              <w:pStyle w:val="Paragrafoelenco"/>
              <w:numPr>
                <w:ilvl w:val="0"/>
                <w:numId w:val="3"/>
              </w:numPr>
              <w:tabs>
                <w:tab w:val="clear" w:pos="720"/>
                <w:tab w:val="left" w:pos="289"/>
                <w:tab w:val="left" w:pos="4210"/>
                <w:tab w:val="left" w:pos="9430"/>
              </w:tabs>
              <w:ind w:left="289" w:hanging="284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F5483">
              <w:rPr>
                <w:rFonts w:ascii="Arial" w:hAnsi="Arial" w:cs="Arial"/>
                <w:iCs/>
                <w:sz w:val="16"/>
                <w:szCs w:val="16"/>
              </w:rPr>
              <w:t>Partecipa al processo di budgeting e collaborare nella realizzazione dei progetti negoziati con il Responsabile di Modulo;</w:t>
            </w:r>
          </w:p>
          <w:p w14:paraId="2FB8D22D" w14:textId="77777777" w:rsidR="007F5483" w:rsidRPr="007F5483" w:rsidRDefault="007F5483" w:rsidP="007F5483">
            <w:pPr>
              <w:pStyle w:val="Paragrafoelenco"/>
              <w:numPr>
                <w:ilvl w:val="0"/>
                <w:numId w:val="3"/>
              </w:numPr>
              <w:tabs>
                <w:tab w:val="clear" w:pos="720"/>
                <w:tab w:val="left" w:pos="289"/>
                <w:tab w:val="left" w:pos="4210"/>
                <w:tab w:val="left" w:pos="9430"/>
              </w:tabs>
              <w:ind w:left="289" w:hanging="284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F5483">
              <w:rPr>
                <w:rFonts w:ascii="Arial" w:hAnsi="Arial" w:cs="Arial"/>
                <w:iCs/>
                <w:sz w:val="16"/>
                <w:szCs w:val="16"/>
              </w:rPr>
              <w:t>Promuove la realizzazione di progetti migliorativi e/o organizzativi di tipo innovativo;</w:t>
            </w:r>
          </w:p>
          <w:p w14:paraId="6063E003" w14:textId="77777777" w:rsidR="007F5483" w:rsidRPr="007F5483" w:rsidRDefault="007F5483" w:rsidP="007F5483">
            <w:pPr>
              <w:pStyle w:val="Paragrafoelenco"/>
              <w:numPr>
                <w:ilvl w:val="0"/>
                <w:numId w:val="3"/>
              </w:numPr>
              <w:tabs>
                <w:tab w:val="clear" w:pos="720"/>
                <w:tab w:val="left" w:pos="289"/>
                <w:tab w:val="left" w:pos="4210"/>
                <w:tab w:val="left" w:pos="9430"/>
              </w:tabs>
              <w:ind w:left="289" w:hanging="284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F5483">
              <w:rPr>
                <w:rFonts w:ascii="Arial" w:hAnsi="Arial" w:cs="Arial"/>
                <w:iCs/>
                <w:sz w:val="16"/>
                <w:szCs w:val="16"/>
              </w:rPr>
              <w:t>Assicura lo standard riabilitativo/assistenziale previsto per la tipologia dei pazienti trattati e garantire lo svolgimento degli interventi definiti nel programma riabilitativo;</w:t>
            </w:r>
          </w:p>
          <w:p w14:paraId="7295C0DB" w14:textId="77777777" w:rsidR="007F5483" w:rsidRPr="007F5483" w:rsidRDefault="007F5483" w:rsidP="007F5483">
            <w:pPr>
              <w:pStyle w:val="Paragrafoelenco"/>
              <w:numPr>
                <w:ilvl w:val="0"/>
                <w:numId w:val="3"/>
              </w:numPr>
              <w:tabs>
                <w:tab w:val="clear" w:pos="720"/>
                <w:tab w:val="left" w:pos="289"/>
                <w:tab w:val="left" w:pos="4210"/>
                <w:tab w:val="left" w:pos="9430"/>
              </w:tabs>
              <w:ind w:left="289" w:hanging="284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F5483">
              <w:rPr>
                <w:rFonts w:ascii="Arial" w:hAnsi="Arial" w:cs="Arial"/>
                <w:iCs/>
                <w:sz w:val="16"/>
                <w:szCs w:val="16"/>
              </w:rPr>
              <w:t>Mantiene e facilita le relazioni interne al M.O. ed esterne con il DAI, la DATeRPS, i Servizi di supporto e le strutture intraospedaliere;</w:t>
            </w:r>
          </w:p>
          <w:p w14:paraId="761495BB" w14:textId="77777777" w:rsidR="007F5483" w:rsidRPr="007F5483" w:rsidRDefault="007F5483" w:rsidP="007F5483">
            <w:pPr>
              <w:pStyle w:val="Paragrafoelenco"/>
              <w:numPr>
                <w:ilvl w:val="0"/>
                <w:numId w:val="3"/>
              </w:numPr>
              <w:tabs>
                <w:tab w:val="clear" w:pos="720"/>
                <w:tab w:val="left" w:pos="289"/>
                <w:tab w:val="left" w:pos="4210"/>
                <w:tab w:val="left" w:pos="9430"/>
              </w:tabs>
              <w:ind w:left="289" w:hanging="284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F5483">
              <w:rPr>
                <w:rFonts w:ascii="Arial" w:hAnsi="Arial" w:cs="Arial"/>
                <w:iCs/>
                <w:sz w:val="16"/>
                <w:szCs w:val="16"/>
              </w:rPr>
              <w:t>Garantisce lo sviluppo del personale afferente al M.O. attraverso l’analisi dei bisogni formativi e la collaborazione con il Dirigente Prof.ni Sanitarie Area Riabilitazione;</w:t>
            </w:r>
          </w:p>
          <w:p w14:paraId="0EC110A9" w14:textId="77777777" w:rsidR="007F5483" w:rsidRPr="007F5483" w:rsidRDefault="007F5483" w:rsidP="007F5483">
            <w:pPr>
              <w:pStyle w:val="Paragrafoelenco"/>
              <w:numPr>
                <w:ilvl w:val="0"/>
                <w:numId w:val="3"/>
              </w:numPr>
              <w:tabs>
                <w:tab w:val="clear" w:pos="720"/>
                <w:tab w:val="left" w:pos="289"/>
                <w:tab w:val="left" w:pos="4210"/>
                <w:tab w:val="left" w:pos="9430"/>
              </w:tabs>
              <w:ind w:left="289" w:hanging="284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F5483">
              <w:rPr>
                <w:rFonts w:ascii="Arial" w:hAnsi="Arial" w:cs="Arial"/>
                <w:iCs/>
                <w:sz w:val="16"/>
                <w:szCs w:val="16"/>
              </w:rPr>
              <w:t>Pianifica e realizza il piano formativo del M.O.;</w:t>
            </w:r>
          </w:p>
          <w:p w14:paraId="1FA8E243" w14:textId="77777777" w:rsidR="007F5483" w:rsidRPr="007F5483" w:rsidRDefault="007F5483" w:rsidP="007F5483">
            <w:pPr>
              <w:pStyle w:val="Paragrafoelenco"/>
              <w:numPr>
                <w:ilvl w:val="0"/>
                <w:numId w:val="3"/>
              </w:numPr>
              <w:tabs>
                <w:tab w:val="clear" w:pos="720"/>
                <w:tab w:val="left" w:pos="289"/>
                <w:tab w:val="left" w:pos="4210"/>
                <w:tab w:val="left" w:pos="9430"/>
              </w:tabs>
              <w:ind w:left="289" w:hanging="284"/>
              <w:jc w:val="both"/>
              <w:rPr>
                <w:sz w:val="16"/>
                <w:szCs w:val="16"/>
              </w:rPr>
            </w:pPr>
            <w:r w:rsidRPr="007F5483">
              <w:rPr>
                <w:rFonts w:ascii="Arial" w:hAnsi="Arial" w:cs="Arial"/>
                <w:iCs/>
                <w:sz w:val="16"/>
                <w:szCs w:val="16"/>
              </w:rPr>
              <w:t>Partecipare con il Dirigente Prof.ni Sanitarie Area Riabilitazione all’applicazione dei sistemi premianti;</w:t>
            </w:r>
          </w:p>
          <w:p w14:paraId="282B2FA9" w14:textId="16C00533" w:rsidR="005E6712" w:rsidRPr="007F5483" w:rsidRDefault="007F5483" w:rsidP="007F5483">
            <w:pPr>
              <w:pStyle w:val="Paragrafoelenco"/>
              <w:numPr>
                <w:ilvl w:val="0"/>
                <w:numId w:val="3"/>
              </w:numPr>
              <w:tabs>
                <w:tab w:val="clear" w:pos="720"/>
                <w:tab w:val="left" w:pos="289"/>
                <w:tab w:val="left" w:pos="4210"/>
                <w:tab w:val="left" w:pos="9430"/>
              </w:tabs>
              <w:ind w:left="289" w:hanging="284"/>
              <w:jc w:val="both"/>
              <w:rPr>
                <w:sz w:val="16"/>
                <w:szCs w:val="16"/>
              </w:rPr>
            </w:pPr>
            <w:r w:rsidRPr="007F5483">
              <w:rPr>
                <w:rFonts w:ascii="Arial" w:hAnsi="Arial" w:cs="Arial"/>
                <w:iCs/>
                <w:sz w:val="16"/>
                <w:szCs w:val="16"/>
              </w:rPr>
              <w:t>Partecipa alla predisposizione di protocolli e procedure, alla definizione degli standard qualitativi e verificare il rispetto degli stessi.</w:t>
            </w:r>
          </w:p>
        </w:tc>
        <w:tc>
          <w:tcPr>
            <w:tcW w:w="5496" w:type="dxa"/>
            <w:shd w:val="clear" w:color="auto" w:fill="auto"/>
          </w:tcPr>
          <w:p w14:paraId="4BEA9504" w14:textId="77777777" w:rsidR="005E6712" w:rsidRDefault="005E6712">
            <w:pPr>
              <w:tabs>
                <w:tab w:val="left" w:pos="4210"/>
                <w:tab w:val="left" w:pos="9430"/>
              </w:tabs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3303A93B" w14:textId="77777777" w:rsidR="007F5483" w:rsidRPr="007F5483" w:rsidRDefault="007F5483" w:rsidP="007F5483">
            <w:pPr>
              <w:pStyle w:val="Paragrafoelenco"/>
              <w:numPr>
                <w:ilvl w:val="0"/>
                <w:numId w:val="4"/>
              </w:numPr>
              <w:tabs>
                <w:tab w:val="clear" w:pos="720"/>
                <w:tab w:val="left" w:pos="4210"/>
                <w:tab w:val="left" w:pos="9430"/>
              </w:tabs>
              <w:ind w:left="325" w:hanging="284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F5483">
              <w:rPr>
                <w:rFonts w:ascii="Arial" w:hAnsi="Arial" w:cs="Arial"/>
                <w:iCs/>
                <w:sz w:val="16"/>
                <w:szCs w:val="16"/>
              </w:rPr>
              <w:t>Organizza e programma le attività assistenziali/riabilitative tenendo conto della domanda interna ed esterna delle priorità identificate dal Responsabile di M.O.;</w:t>
            </w:r>
          </w:p>
          <w:p w14:paraId="2E7FF9E0" w14:textId="77777777" w:rsidR="007F5483" w:rsidRPr="007F5483" w:rsidRDefault="007F5483" w:rsidP="007F5483">
            <w:pPr>
              <w:pStyle w:val="Paragrafoelenco"/>
              <w:numPr>
                <w:ilvl w:val="0"/>
                <w:numId w:val="4"/>
              </w:numPr>
              <w:tabs>
                <w:tab w:val="clear" w:pos="720"/>
                <w:tab w:val="left" w:pos="4210"/>
                <w:tab w:val="left" w:pos="9430"/>
              </w:tabs>
              <w:ind w:left="325" w:hanging="284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F5483">
              <w:rPr>
                <w:rFonts w:ascii="Arial" w:hAnsi="Arial" w:cs="Arial"/>
                <w:iCs/>
                <w:sz w:val="16"/>
                <w:szCs w:val="16"/>
              </w:rPr>
              <w:t>Mantiene i contatti con i coordinatori delle altre U.O. al fine di mantenere un flusso costante riguardo alla realizzazione dei programmi riabilitativi da parte dei Fisioterapisti;</w:t>
            </w:r>
          </w:p>
          <w:p w14:paraId="7EA1DE1D" w14:textId="77777777" w:rsidR="007F5483" w:rsidRPr="007F5483" w:rsidRDefault="007F5483" w:rsidP="007F5483">
            <w:pPr>
              <w:pStyle w:val="Paragrafoelenco"/>
              <w:numPr>
                <w:ilvl w:val="0"/>
                <w:numId w:val="4"/>
              </w:numPr>
              <w:tabs>
                <w:tab w:val="clear" w:pos="720"/>
                <w:tab w:val="left" w:pos="4210"/>
                <w:tab w:val="left" w:pos="9430"/>
              </w:tabs>
              <w:ind w:left="325" w:hanging="284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F5483">
              <w:rPr>
                <w:rFonts w:ascii="Arial" w:hAnsi="Arial" w:cs="Arial"/>
                <w:iCs/>
                <w:sz w:val="16"/>
                <w:szCs w:val="16"/>
              </w:rPr>
              <w:t>Controlla e verifica la qualità delle prestazioni erogate;</w:t>
            </w:r>
          </w:p>
          <w:p w14:paraId="22D2F347" w14:textId="77777777" w:rsidR="007F5483" w:rsidRPr="007F5483" w:rsidRDefault="007F5483" w:rsidP="007F5483">
            <w:pPr>
              <w:pStyle w:val="Paragrafoelenco"/>
              <w:numPr>
                <w:ilvl w:val="0"/>
                <w:numId w:val="4"/>
              </w:numPr>
              <w:tabs>
                <w:tab w:val="clear" w:pos="720"/>
                <w:tab w:val="left" w:pos="4210"/>
                <w:tab w:val="left" w:pos="9430"/>
              </w:tabs>
              <w:ind w:left="325" w:hanging="284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F5483">
              <w:rPr>
                <w:rFonts w:ascii="Arial" w:hAnsi="Arial" w:cs="Arial"/>
                <w:iCs/>
                <w:sz w:val="16"/>
                <w:szCs w:val="16"/>
              </w:rPr>
              <w:t>Gestisce con flessibilità le risorse umane assegnate in relazione alle necessità organizzative anche attraverso la ricollocazione sulle diverse sedi coerentemente con i regolamenti aziendali;</w:t>
            </w:r>
          </w:p>
          <w:p w14:paraId="11CB9E46" w14:textId="77777777" w:rsidR="007F5483" w:rsidRPr="007F5483" w:rsidRDefault="007F5483" w:rsidP="007F5483">
            <w:pPr>
              <w:pStyle w:val="Paragrafoelenco"/>
              <w:numPr>
                <w:ilvl w:val="0"/>
                <w:numId w:val="4"/>
              </w:numPr>
              <w:tabs>
                <w:tab w:val="clear" w:pos="720"/>
                <w:tab w:val="left" w:pos="4210"/>
                <w:tab w:val="left" w:pos="9430"/>
              </w:tabs>
              <w:ind w:left="325" w:hanging="284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F5483">
              <w:rPr>
                <w:rFonts w:ascii="Arial" w:hAnsi="Arial" w:cs="Arial"/>
                <w:iCs/>
                <w:sz w:val="16"/>
                <w:szCs w:val="16"/>
              </w:rPr>
              <w:t>Inserisce e valuta il personale neo assunto;</w:t>
            </w:r>
          </w:p>
          <w:p w14:paraId="4B838EBD" w14:textId="77777777" w:rsidR="007F5483" w:rsidRPr="007F5483" w:rsidRDefault="007F5483" w:rsidP="007F5483">
            <w:pPr>
              <w:pStyle w:val="Paragrafoelenco"/>
              <w:numPr>
                <w:ilvl w:val="0"/>
                <w:numId w:val="4"/>
              </w:numPr>
              <w:tabs>
                <w:tab w:val="clear" w:pos="720"/>
                <w:tab w:val="left" w:pos="4210"/>
                <w:tab w:val="left" w:pos="9430"/>
              </w:tabs>
              <w:ind w:left="325" w:hanging="284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F5483">
              <w:rPr>
                <w:rFonts w:ascii="Arial" w:hAnsi="Arial" w:cs="Arial"/>
                <w:iCs/>
                <w:sz w:val="16"/>
                <w:szCs w:val="16"/>
              </w:rPr>
              <w:t>Promuove e pianifica la formazione del personale assegnato;</w:t>
            </w:r>
          </w:p>
          <w:p w14:paraId="1107C20E" w14:textId="77777777" w:rsidR="007F5483" w:rsidRPr="007F5483" w:rsidRDefault="007F5483" w:rsidP="007F5483">
            <w:pPr>
              <w:pStyle w:val="Paragrafoelenco"/>
              <w:numPr>
                <w:ilvl w:val="0"/>
                <w:numId w:val="4"/>
              </w:numPr>
              <w:tabs>
                <w:tab w:val="clear" w:pos="720"/>
                <w:tab w:val="left" w:pos="4210"/>
                <w:tab w:val="left" w:pos="9430"/>
              </w:tabs>
              <w:ind w:left="325" w:hanging="284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F5483">
              <w:rPr>
                <w:rFonts w:ascii="Arial" w:hAnsi="Arial" w:cs="Arial"/>
                <w:iCs/>
                <w:sz w:val="16"/>
                <w:szCs w:val="16"/>
              </w:rPr>
              <w:t>Gestisce le risorse materiali e tecnologiche;</w:t>
            </w:r>
          </w:p>
          <w:p w14:paraId="71AC3AF2" w14:textId="77777777" w:rsidR="007F5483" w:rsidRPr="007F5483" w:rsidRDefault="007F5483" w:rsidP="007F5483">
            <w:pPr>
              <w:pStyle w:val="Paragrafoelenco"/>
              <w:numPr>
                <w:ilvl w:val="0"/>
                <w:numId w:val="4"/>
              </w:numPr>
              <w:tabs>
                <w:tab w:val="clear" w:pos="720"/>
                <w:tab w:val="left" w:pos="4210"/>
                <w:tab w:val="left" w:pos="9430"/>
              </w:tabs>
              <w:ind w:left="325" w:hanging="284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F5483">
              <w:rPr>
                <w:rFonts w:ascii="Arial" w:hAnsi="Arial" w:cs="Arial"/>
                <w:iCs/>
                <w:sz w:val="16"/>
                <w:szCs w:val="16"/>
              </w:rPr>
              <w:t>Pianifica le richieste di acquisto, monitorizza la spesa farmaceutica ed economale e valuta i consumi materiali e strumentali;</w:t>
            </w:r>
          </w:p>
          <w:p w14:paraId="775E4807" w14:textId="77777777" w:rsidR="007F5483" w:rsidRPr="007F5483" w:rsidRDefault="007F5483" w:rsidP="007F5483">
            <w:pPr>
              <w:pStyle w:val="Paragrafoelenco"/>
              <w:numPr>
                <w:ilvl w:val="0"/>
                <w:numId w:val="4"/>
              </w:numPr>
              <w:tabs>
                <w:tab w:val="clear" w:pos="720"/>
                <w:tab w:val="left" w:pos="4210"/>
                <w:tab w:val="left" w:pos="9430"/>
              </w:tabs>
              <w:ind w:left="325" w:hanging="284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F5483">
              <w:rPr>
                <w:rFonts w:ascii="Arial" w:hAnsi="Arial" w:cs="Arial"/>
                <w:iCs/>
                <w:sz w:val="16"/>
                <w:szCs w:val="16"/>
              </w:rPr>
              <w:t>Gestisce i flussi informativi;</w:t>
            </w:r>
          </w:p>
          <w:p w14:paraId="76FE26F5" w14:textId="77777777" w:rsidR="007F5483" w:rsidRPr="007F5483" w:rsidRDefault="007F5483" w:rsidP="007F5483">
            <w:pPr>
              <w:pStyle w:val="Paragrafoelenco"/>
              <w:numPr>
                <w:ilvl w:val="0"/>
                <w:numId w:val="4"/>
              </w:numPr>
              <w:tabs>
                <w:tab w:val="clear" w:pos="720"/>
                <w:tab w:val="left" w:pos="4210"/>
                <w:tab w:val="left" w:pos="9430"/>
              </w:tabs>
              <w:ind w:left="325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5483">
              <w:rPr>
                <w:rFonts w:ascii="Arial" w:hAnsi="Arial" w:cs="Arial"/>
                <w:iCs/>
                <w:sz w:val="16"/>
                <w:szCs w:val="16"/>
              </w:rPr>
              <w:t>Gestisce le certificazioni, registrazioni e documentazioni di carattere riabilitativo e clinico per quanto di competenza;</w:t>
            </w:r>
          </w:p>
          <w:p w14:paraId="0F296CEF" w14:textId="77777777" w:rsidR="007F5483" w:rsidRPr="007F5483" w:rsidRDefault="007F5483" w:rsidP="007F5483">
            <w:pPr>
              <w:numPr>
                <w:ilvl w:val="0"/>
                <w:numId w:val="4"/>
              </w:numPr>
              <w:tabs>
                <w:tab w:val="clear" w:pos="720"/>
                <w:tab w:val="left" w:pos="4210"/>
                <w:tab w:val="left" w:pos="9430"/>
              </w:tabs>
              <w:spacing w:after="0" w:line="240" w:lineRule="auto"/>
              <w:ind w:left="325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5483">
              <w:rPr>
                <w:rFonts w:ascii="Arial" w:hAnsi="Arial" w:cs="Arial"/>
                <w:iCs/>
                <w:sz w:val="16"/>
                <w:szCs w:val="16"/>
              </w:rPr>
              <w:t>Garantisce il rispetto e l</w:t>
            </w:r>
            <w:r w:rsidRPr="007F5483">
              <w:rPr>
                <w:rFonts w:ascii="Arial" w:hAnsi="Arial" w:cs="Arial"/>
                <w:sz w:val="16"/>
                <w:szCs w:val="16"/>
              </w:rPr>
              <w:t>’applicazione del D.Lgs. 09/04/2008, n. 81, “Testo unico sulla sicurezza sui luoghi di lavoro” e successive modificazioni e integrazioni;</w:t>
            </w:r>
          </w:p>
          <w:p w14:paraId="4344BDE7" w14:textId="77777777" w:rsidR="007F5483" w:rsidRPr="007F5483" w:rsidRDefault="007F5483" w:rsidP="007F5483">
            <w:pPr>
              <w:numPr>
                <w:ilvl w:val="0"/>
                <w:numId w:val="4"/>
              </w:numPr>
              <w:spacing w:after="0" w:line="240" w:lineRule="auto"/>
              <w:ind w:left="325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5483">
              <w:rPr>
                <w:rFonts w:ascii="Arial" w:hAnsi="Arial" w:cs="Arial"/>
                <w:sz w:val="16"/>
                <w:szCs w:val="16"/>
              </w:rPr>
              <w:t>Garantisce il rispetto e l’applicazione delle procedure aziendali secondo le indicazioni fornite dal Responsabile Aziendale del Rischio Clinico;</w:t>
            </w:r>
          </w:p>
          <w:p w14:paraId="3F361FC9" w14:textId="77777777" w:rsidR="007F5483" w:rsidRPr="007F5483" w:rsidRDefault="007F5483" w:rsidP="007F5483">
            <w:pPr>
              <w:numPr>
                <w:ilvl w:val="0"/>
                <w:numId w:val="4"/>
              </w:numPr>
              <w:tabs>
                <w:tab w:val="clear" w:pos="720"/>
                <w:tab w:val="left" w:pos="4210"/>
                <w:tab w:val="left" w:pos="9430"/>
              </w:tabs>
              <w:spacing w:after="0" w:line="240" w:lineRule="auto"/>
              <w:ind w:left="325" w:hanging="284"/>
              <w:jc w:val="both"/>
              <w:rPr>
                <w:rFonts w:ascii="Arial" w:hAnsi="Arial" w:cs="Arial"/>
                <w:sz w:val="16"/>
                <w:szCs w:val="16"/>
                <w:highlight w:val="white"/>
              </w:rPr>
            </w:pPr>
            <w:r w:rsidRPr="007F5483">
              <w:rPr>
                <w:rFonts w:ascii="Arial" w:hAnsi="Arial" w:cs="Arial"/>
                <w:iCs/>
                <w:sz w:val="16"/>
                <w:szCs w:val="16"/>
                <w:highlight w:val="white"/>
              </w:rPr>
              <w:t>Contribuisce al rispetto e l’applicazione delle procedure aziendali relative alla Tutela della Privacy del personale e dell’utenza.</w:t>
            </w:r>
          </w:p>
          <w:p w14:paraId="5390EA8A" w14:textId="77777777" w:rsidR="007F5483" w:rsidRPr="007F5483" w:rsidRDefault="007F5483" w:rsidP="007F5483">
            <w:pPr>
              <w:tabs>
                <w:tab w:val="left" w:pos="4210"/>
                <w:tab w:val="left" w:pos="9430"/>
              </w:tabs>
              <w:spacing w:after="0" w:line="240" w:lineRule="auto"/>
              <w:ind w:left="325" w:hanging="284"/>
              <w:jc w:val="both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  <w:p w14:paraId="01638D1A" w14:textId="77777777" w:rsidR="005E6712" w:rsidRDefault="005E6712">
            <w:pPr>
              <w:tabs>
                <w:tab w:val="left" w:pos="4210"/>
                <w:tab w:val="left" w:pos="9430"/>
              </w:tabs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320CA542" w14:textId="77777777" w:rsidR="005E6712" w:rsidRDefault="005E6712" w:rsidP="007F5483"/>
    <w:sectPr w:rsidR="005E6712" w:rsidSect="007F5483">
      <w:headerReference w:type="default" r:id="rId8"/>
      <w:pgSz w:w="16838" w:h="11906" w:orient="landscape"/>
      <w:pgMar w:top="1134" w:right="1417" w:bottom="993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51FB0" w14:textId="77777777" w:rsidR="007F5483" w:rsidRDefault="007F5483">
      <w:pPr>
        <w:spacing w:after="0" w:line="240" w:lineRule="auto"/>
      </w:pPr>
      <w:r>
        <w:separator/>
      </w:r>
    </w:p>
  </w:endnote>
  <w:endnote w:type="continuationSeparator" w:id="0">
    <w:p w14:paraId="46E3473E" w14:textId="77777777" w:rsidR="007F5483" w:rsidRDefault="007F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195B9" w14:textId="77777777" w:rsidR="007F5483" w:rsidRDefault="007F5483">
      <w:pPr>
        <w:spacing w:after="0" w:line="240" w:lineRule="auto"/>
      </w:pPr>
      <w:r>
        <w:separator/>
      </w:r>
    </w:p>
  </w:footnote>
  <w:footnote w:type="continuationSeparator" w:id="0">
    <w:p w14:paraId="56D453C4" w14:textId="77777777" w:rsidR="007F5483" w:rsidRDefault="007F5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BEFE" w14:textId="77777777" w:rsidR="005E6712" w:rsidRDefault="007F5483">
    <w:pPr>
      <w:pStyle w:val="Intestazion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ALLEGATO 1</w:t>
    </w:r>
  </w:p>
  <w:p w14:paraId="5E03CFBE" w14:textId="77777777" w:rsidR="005E6712" w:rsidRDefault="007F5483">
    <w:pPr>
      <w:pStyle w:val="Intestazione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MISSION E AREE DI RESPONSABILITA’ DEGLI INCARICHI DI FUNZIONE AFFERENTI ALLA DIREZIONE INFERMIERISTICA E TECNICA</w:t>
    </w:r>
  </w:p>
  <w:p w14:paraId="53459213" w14:textId="77777777" w:rsidR="005E6712" w:rsidRDefault="007F5483">
    <w:pPr>
      <w:pStyle w:val="Intestazione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AZIENDA USL DI FERRARA </w:t>
    </w:r>
  </w:p>
  <w:p w14:paraId="2F01CBE1" w14:textId="77777777" w:rsidR="005E6712" w:rsidRDefault="005E6712">
    <w:pPr>
      <w:pStyle w:val="Intestazione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23D02"/>
    <w:multiLevelType w:val="multilevel"/>
    <w:tmpl w:val="5BF2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5835424"/>
    <w:multiLevelType w:val="multilevel"/>
    <w:tmpl w:val="53B846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16E679E"/>
    <w:multiLevelType w:val="multilevel"/>
    <w:tmpl w:val="A976AED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6685255"/>
    <w:multiLevelType w:val="multilevel"/>
    <w:tmpl w:val="AAFC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83729452">
    <w:abstractNumId w:val="2"/>
  </w:num>
  <w:num w:numId="2" w16cid:durableId="1795252366">
    <w:abstractNumId w:val="1"/>
  </w:num>
  <w:num w:numId="3" w16cid:durableId="203176445">
    <w:abstractNumId w:val="3"/>
  </w:num>
  <w:num w:numId="4" w16cid:durableId="51878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12"/>
    <w:rsid w:val="005E6712"/>
    <w:rsid w:val="00750A65"/>
    <w:rsid w:val="007F5483"/>
    <w:rsid w:val="00DD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AC634"/>
  <w15:docId w15:val="{E1B3AF1A-BA99-4B47-A8B6-8276172A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59E5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B0CE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B0CE1"/>
  </w:style>
  <w:style w:type="character" w:customStyle="1" w:styleId="Carpredefinitoparagrafo1">
    <w:name w:val="Car. predefinito paragrafo1"/>
    <w:uiPriority w:val="99"/>
    <w:qFormat/>
    <w:rsid w:val="000879C3"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DB0CE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B0CE1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99"/>
    <w:qFormat/>
    <w:rsid w:val="006F3BD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rpodeltesto22">
    <w:name w:val="Corpo del testo 22"/>
    <w:basedOn w:val="Normale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hAnsi="Arial" w:cs="Arial"/>
      <w:sz w:val="18"/>
    </w:rPr>
  </w:style>
  <w:style w:type="table" w:styleId="Grigliatabella">
    <w:name w:val="Table Grid"/>
    <w:basedOn w:val="Tabellanormale"/>
    <w:uiPriority w:val="59"/>
    <w:rsid w:val="00DB0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finito">
    <w:name w:val="Predefinito"/>
    <w:qFormat/>
    <w:rsid w:val="007F5483"/>
    <w:pPr>
      <w:tabs>
        <w:tab w:val="left" w:pos="709"/>
      </w:tabs>
      <w:spacing w:line="276" w:lineRule="auto"/>
    </w:pPr>
    <w:rPr>
      <w:rFonts w:ascii="Times New Roman" w:eastAsia="Times New Roman" w:hAnsi="Times New Roman" w:cs="Times New Roman"/>
      <w:color w:val="00000A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22361-FC7A-4BF7-BFDB-C37127A79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s.stella</dc:creator>
  <dc:description/>
  <cp:lastModifiedBy>Ettore</cp:lastModifiedBy>
  <cp:revision>4</cp:revision>
  <dcterms:created xsi:type="dcterms:W3CDTF">2023-12-15T12:13:00Z</dcterms:created>
  <dcterms:modified xsi:type="dcterms:W3CDTF">2024-01-04T11:05:00Z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